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28" w:rsidRDefault="007C1F28">
      <w:pPr>
        <w:rPr>
          <w:rFonts w:ascii="Arial" w:hAnsi="Arial" w:cs="Arial"/>
          <w:color w:val="3F3F3F"/>
          <w:sz w:val="18"/>
          <w:szCs w:val="18"/>
        </w:rPr>
      </w:pPr>
    </w:p>
    <w:p w:rsidR="007C1F28" w:rsidRDefault="009B2B6E" w:rsidP="00D21B30">
      <w:pPr>
        <w:jc w:val="center"/>
        <w:rPr>
          <w:rFonts w:ascii="Arial" w:hAnsi="Arial" w:cs="Arial"/>
          <w:color w:val="3F3F3F"/>
          <w:sz w:val="28"/>
          <w:szCs w:val="28"/>
        </w:rPr>
      </w:pPr>
      <w:r>
        <w:rPr>
          <w:rFonts w:ascii="Arial" w:hAnsi="Arial" w:cs="Arial"/>
          <w:color w:val="3F3F3F"/>
          <w:sz w:val="28"/>
          <w:szCs w:val="28"/>
        </w:rPr>
        <w:t xml:space="preserve">Umhverfisnefndarfundur </w:t>
      </w:r>
      <w:r w:rsidR="007C1F28">
        <w:rPr>
          <w:rFonts w:ascii="Arial" w:hAnsi="Arial" w:cs="Arial"/>
          <w:color w:val="3F3F3F"/>
          <w:sz w:val="28"/>
          <w:szCs w:val="28"/>
        </w:rPr>
        <w:t>26. apríl 2017</w:t>
      </w:r>
    </w:p>
    <w:p w:rsidR="009B2B6E" w:rsidRPr="009B2B6E" w:rsidRDefault="009B2B6E" w:rsidP="009B2B6E">
      <w:pPr>
        <w:rPr>
          <w:rFonts w:ascii="Arial" w:hAnsi="Arial" w:cs="Arial"/>
          <w:color w:val="3F3F3F"/>
          <w:sz w:val="24"/>
          <w:szCs w:val="24"/>
        </w:rPr>
      </w:pPr>
      <w:r w:rsidRPr="009B2B6E">
        <w:rPr>
          <w:rFonts w:ascii="Arial" w:hAnsi="Arial" w:cs="Arial"/>
          <w:color w:val="3F3F3F"/>
          <w:sz w:val="24"/>
          <w:szCs w:val="24"/>
        </w:rPr>
        <w:t xml:space="preserve">Mætt voru: </w:t>
      </w:r>
      <w:r>
        <w:rPr>
          <w:rFonts w:ascii="Arial" w:hAnsi="Arial" w:cs="Arial"/>
          <w:color w:val="3F3F3F"/>
          <w:sz w:val="24"/>
          <w:szCs w:val="24"/>
        </w:rPr>
        <w:t xml:space="preserve">Eiríkur, </w:t>
      </w:r>
      <w:r>
        <w:rPr>
          <w:sz w:val="28"/>
          <w:szCs w:val="28"/>
        </w:rPr>
        <w:t>Fylkir Leó</w:t>
      </w:r>
      <w:r w:rsidRPr="004B5A90">
        <w:rPr>
          <w:sz w:val="28"/>
          <w:szCs w:val="28"/>
        </w:rPr>
        <w:t xml:space="preserve">, Lóa Arianna, Brynja María, </w:t>
      </w:r>
      <w:r>
        <w:rPr>
          <w:sz w:val="28"/>
          <w:szCs w:val="28"/>
        </w:rPr>
        <w:t xml:space="preserve">Hafdís Ósk, </w:t>
      </w:r>
      <w:r w:rsidRPr="004B5A90">
        <w:rPr>
          <w:sz w:val="28"/>
          <w:szCs w:val="28"/>
        </w:rPr>
        <w:t>Natalía Perla, Eina</w:t>
      </w:r>
      <w:r>
        <w:rPr>
          <w:sz w:val="28"/>
          <w:szCs w:val="28"/>
        </w:rPr>
        <w:t>r Á</w:t>
      </w:r>
      <w:r>
        <w:rPr>
          <w:sz w:val="28"/>
          <w:szCs w:val="28"/>
        </w:rPr>
        <w:t>si, Ólafur Frímann,</w:t>
      </w:r>
      <w:r>
        <w:rPr>
          <w:sz w:val="28"/>
          <w:szCs w:val="28"/>
        </w:rPr>
        <w:t xml:space="preserve"> Valgarður Orri </w:t>
      </w:r>
      <w:r w:rsidRPr="004B5A90">
        <w:rPr>
          <w:sz w:val="28"/>
          <w:szCs w:val="28"/>
        </w:rPr>
        <w:t>og Sara Margrét</w:t>
      </w:r>
      <w:r>
        <w:rPr>
          <w:sz w:val="28"/>
          <w:szCs w:val="28"/>
        </w:rPr>
        <w:t xml:space="preserve"> (leikskólakennari)</w:t>
      </w:r>
      <w:r w:rsidRPr="004B5A90">
        <w:rPr>
          <w:sz w:val="28"/>
          <w:szCs w:val="28"/>
        </w:rPr>
        <w:t>.</w:t>
      </w:r>
    </w:p>
    <w:p w:rsidR="00B76510" w:rsidRPr="00B76510" w:rsidRDefault="00B76510">
      <w:pPr>
        <w:rPr>
          <w:rFonts w:ascii="Arial" w:hAnsi="Arial" w:cs="Arial"/>
          <w:color w:val="3F3F3F"/>
          <w:sz w:val="24"/>
          <w:szCs w:val="24"/>
        </w:rPr>
      </w:pPr>
      <w:r w:rsidRPr="009B2B6E">
        <w:rPr>
          <w:rFonts w:ascii="Arial" w:hAnsi="Arial" w:cs="Arial"/>
          <w:color w:val="3F3F3F"/>
          <w:sz w:val="24"/>
          <w:szCs w:val="24"/>
        </w:rPr>
        <w:t>Börnin undirbjuggu vettvangsferð í Grunnafjörð. Grunnafjörður</w:t>
      </w:r>
      <w:r w:rsidRPr="00B76510">
        <w:rPr>
          <w:rFonts w:ascii="Arial" w:hAnsi="Arial" w:cs="Arial"/>
          <w:color w:val="3F3F3F"/>
          <w:sz w:val="24"/>
          <w:szCs w:val="24"/>
        </w:rPr>
        <w:t xml:space="preserve"> </w:t>
      </w:r>
      <w:r w:rsidR="00D21B30">
        <w:rPr>
          <w:rFonts w:ascii="Arial" w:hAnsi="Arial" w:cs="Arial"/>
          <w:color w:val="3F3F3F"/>
          <w:sz w:val="24"/>
          <w:szCs w:val="24"/>
        </w:rPr>
        <w:t xml:space="preserve">var fyrir valinu vegna þess að hann </w:t>
      </w:r>
      <w:r w:rsidRPr="00B76510">
        <w:rPr>
          <w:rFonts w:ascii="Arial" w:hAnsi="Arial" w:cs="Arial"/>
          <w:color w:val="3F3F3F"/>
          <w:sz w:val="24"/>
          <w:szCs w:val="24"/>
        </w:rPr>
        <w:t>er friðlýst landsvæði síðan 1994</w:t>
      </w:r>
      <w:r w:rsidR="00D21B30">
        <w:rPr>
          <w:rFonts w:ascii="Arial" w:hAnsi="Arial" w:cs="Arial"/>
          <w:color w:val="3F3F3F"/>
          <w:sz w:val="24"/>
          <w:szCs w:val="24"/>
        </w:rPr>
        <w:t xml:space="preserve">. Tilgangurinn með friðlýsingunni </w:t>
      </w:r>
      <w:r w:rsidRPr="00B76510">
        <w:rPr>
          <w:rFonts w:ascii="Arial" w:hAnsi="Arial" w:cs="Arial"/>
          <w:color w:val="3F3F3F"/>
          <w:sz w:val="24"/>
          <w:szCs w:val="24"/>
        </w:rPr>
        <w:t xml:space="preserve">var að vernda landslag og lífríki fjarðarins, sérstaklega fuglalífið sem er fjölbreytt. </w:t>
      </w:r>
      <w:r w:rsidR="00D21B30">
        <w:rPr>
          <w:rFonts w:ascii="Arial" w:hAnsi="Arial" w:cs="Arial"/>
          <w:color w:val="3F3F3F"/>
          <w:sz w:val="24"/>
          <w:szCs w:val="24"/>
        </w:rPr>
        <w:t xml:space="preserve">Hér á eftir kemur fram hvað börnin töldu sig þurfa að hafa með í fjöruna. </w:t>
      </w:r>
    </w:p>
    <w:p w:rsidR="00B76510" w:rsidRPr="00B76510" w:rsidRDefault="00B76510" w:rsidP="00B76510">
      <w:pPr>
        <w:pStyle w:val="ListParagraph"/>
        <w:numPr>
          <w:ilvl w:val="0"/>
          <w:numId w:val="1"/>
        </w:numPr>
        <w:rPr>
          <w:rFonts w:ascii="Arial" w:hAnsi="Arial" w:cs="Arial"/>
          <w:color w:val="3F3F3F"/>
          <w:sz w:val="24"/>
          <w:szCs w:val="24"/>
        </w:rPr>
      </w:pPr>
      <w:r w:rsidRPr="00B76510">
        <w:rPr>
          <w:rFonts w:ascii="Arial" w:hAnsi="Arial" w:cs="Arial"/>
          <w:color w:val="3F3F3F"/>
          <w:sz w:val="24"/>
          <w:szCs w:val="24"/>
        </w:rPr>
        <w:t>Börnin töluðu fyrst um hvað gæti leynst í fjörunni. Þau nefndu meðal annars krabba, skeljar, glersteina, steina, kuðunga, sand og sjó.</w:t>
      </w:r>
    </w:p>
    <w:p w:rsidR="00B76510" w:rsidRPr="00B76510" w:rsidRDefault="00B76510" w:rsidP="00B76510">
      <w:pPr>
        <w:pStyle w:val="ListParagraph"/>
        <w:rPr>
          <w:rFonts w:ascii="Arial" w:hAnsi="Arial" w:cs="Arial"/>
          <w:color w:val="3F3F3F"/>
          <w:sz w:val="24"/>
          <w:szCs w:val="24"/>
        </w:rPr>
      </w:pPr>
    </w:p>
    <w:p w:rsidR="00B76510" w:rsidRPr="00B76510" w:rsidRDefault="00B76510" w:rsidP="00B76510">
      <w:pPr>
        <w:pStyle w:val="ListParagraph"/>
        <w:numPr>
          <w:ilvl w:val="0"/>
          <w:numId w:val="1"/>
        </w:numPr>
        <w:rPr>
          <w:rFonts w:ascii="Arial" w:hAnsi="Arial" w:cs="Arial"/>
          <w:color w:val="3F3F3F"/>
          <w:sz w:val="24"/>
          <w:szCs w:val="24"/>
        </w:rPr>
      </w:pPr>
      <w:r w:rsidRPr="00B76510">
        <w:rPr>
          <w:rFonts w:ascii="Arial" w:hAnsi="Arial" w:cs="Arial"/>
          <w:color w:val="3F3F3F"/>
          <w:sz w:val="24"/>
          <w:szCs w:val="24"/>
        </w:rPr>
        <w:t>Börnin vildu taka með sér nesti til dæmis heitt kakó og eitthvað að borða.</w:t>
      </w:r>
    </w:p>
    <w:p w:rsidR="00B76510" w:rsidRPr="00B76510" w:rsidRDefault="00B76510" w:rsidP="00B76510">
      <w:pPr>
        <w:pStyle w:val="ListParagraph"/>
        <w:rPr>
          <w:rFonts w:ascii="Arial" w:hAnsi="Arial" w:cs="Arial"/>
          <w:color w:val="3F3F3F"/>
          <w:sz w:val="24"/>
          <w:szCs w:val="24"/>
        </w:rPr>
      </w:pPr>
    </w:p>
    <w:p w:rsidR="00B76510" w:rsidRPr="00B76510" w:rsidRDefault="00B76510" w:rsidP="00B76510">
      <w:pPr>
        <w:pStyle w:val="ListParagraph"/>
        <w:numPr>
          <w:ilvl w:val="0"/>
          <w:numId w:val="1"/>
        </w:numPr>
        <w:rPr>
          <w:rFonts w:ascii="Arial" w:hAnsi="Arial" w:cs="Arial"/>
          <w:color w:val="3F3F3F"/>
          <w:sz w:val="24"/>
          <w:szCs w:val="24"/>
        </w:rPr>
      </w:pPr>
      <w:r w:rsidRPr="00B76510">
        <w:rPr>
          <w:rFonts w:ascii="Arial" w:hAnsi="Arial" w:cs="Arial"/>
          <w:color w:val="3F3F3F"/>
          <w:sz w:val="24"/>
          <w:szCs w:val="24"/>
        </w:rPr>
        <w:t xml:space="preserve">Börnin vildu taka með box, fötur, skóflur og stækkunargler. </w:t>
      </w:r>
    </w:p>
    <w:p w:rsidR="00B76510" w:rsidRPr="00B76510" w:rsidRDefault="00B76510" w:rsidP="00B76510">
      <w:pPr>
        <w:pStyle w:val="ListParagraph"/>
        <w:rPr>
          <w:rFonts w:ascii="Arial" w:hAnsi="Arial" w:cs="Arial"/>
          <w:color w:val="3F3F3F"/>
          <w:sz w:val="24"/>
          <w:szCs w:val="24"/>
        </w:rPr>
      </w:pPr>
    </w:p>
    <w:p w:rsidR="00B76510" w:rsidRDefault="00D21B30" w:rsidP="00B76510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F3F3F"/>
          <w:sz w:val="24"/>
          <w:szCs w:val="24"/>
        </w:rPr>
        <w:t xml:space="preserve">Hugmyndir barnanna voru nýttar til þess að undirbúa ferðina sem farin var daginn eftir. </w:t>
      </w:r>
      <w:r w:rsidR="00B76510" w:rsidRPr="00B76510">
        <w:rPr>
          <w:rFonts w:ascii="Arial" w:hAnsi="Arial" w:cs="Arial"/>
          <w:color w:val="3F3F3F"/>
          <w:sz w:val="24"/>
          <w:szCs w:val="24"/>
        </w:rPr>
        <w:t xml:space="preserve">Þann 27. </w:t>
      </w:r>
      <w:r w:rsidR="00B76510">
        <w:rPr>
          <w:rFonts w:ascii="Arial" w:hAnsi="Arial" w:cs="Arial"/>
          <w:color w:val="3F3F3F"/>
          <w:sz w:val="24"/>
          <w:szCs w:val="24"/>
        </w:rPr>
        <w:t>a</w:t>
      </w:r>
      <w:r w:rsidR="00B76510" w:rsidRPr="00B76510">
        <w:rPr>
          <w:rFonts w:ascii="Arial" w:hAnsi="Arial" w:cs="Arial"/>
          <w:color w:val="3F3F3F"/>
          <w:sz w:val="24"/>
          <w:szCs w:val="24"/>
        </w:rPr>
        <w:t xml:space="preserve">príl var farið í Grunnafjörð. </w:t>
      </w:r>
      <w:r w:rsidR="00B76510">
        <w:rPr>
          <w:rFonts w:ascii="Arial" w:hAnsi="Arial" w:cs="Arial"/>
          <w:color w:val="3F3F3F"/>
          <w:sz w:val="24"/>
          <w:szCs w:val="24"/>
        </w:rPr>
        <w:t xml:space="preserve">Farið var með rútu frá leikskólanum í Heiðarskóla að sækja börnin í 1. bekk sem komu með í ferðina. Rútan fór með hópinn að bænum Súlunesi þaðan sem gengið var niður í fjöru. Þegar komið var í fjöruna fóru börnin strax að kanna umhverfið og vaða í sjónum. </w:t>
      </w:r>
      <w:r w:rsidR="00B76510" w:rsidRPr="00B76510">
        <w:rPr>
          <w:rFonts w:ascii="Arial" w:hAnsi="Arial" w:cs="Arial"/>
          <w:color w:val="3F3F3F"/>
          <w:sz w:val="24"/>
          <w:szCs w:val="24"/>
        </w:rPr>
        <w:t xml:space="preserve">Eftir ferðina </w:t>
      </w:r>
      <w:r w:rsidR="00B76510" w:rsidRPr="00B7651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töluðu </w:t>
      </w:r>
      <w:r w:rsidR="00B7651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börnin </w:t>
      </w:r>
      <w:r w:rsidR="00B76510" w:rsidRPr="00B76510">
        <w:rPr>
          <w:rFonts w:ascii="Arial" w:hAnsi="Arial" w:cs="Arial"/>
          <w:color w:val="1D2129"/>
          <w:sz w:val="24"/>
          <w:szCs w:val="24"/>
          <w:shd w:val="clear" w:color="auto" w:fill="FFFFFF"/>
        </w:rPr>
        <w:t>um a</w:t>
      </w:r>
      <w:r w:rsidR="00B7651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ð ferðin hafi verið skemmtileg. Þeim fannst gaman </w:t>
      </w:r>
      <w:r w:rsidR="00B76510" w:rsidRPr="00B76510">
        <w:rPr>
          <w:rFonts w:ascii="Arial" w:hAnsi="Arial" w:cs="Arial"/>
          <w:color w:val="1D2129"/>
          <w:sz w:val="24"/>
          <w:szCs w:val="24"/>
          <w:shd w:val="clear" w:color="auto" w:fill="FFFFFF"/>
        </w:rPr>
        <w:t>að finna alls konar hluti, fjúka, vaða í sjónum þótt það væri kalt að blotna, borða nesti, tína skeljar og alls konar fallegt með vinum, detta í sjóinn og finna bragðið af sjónum sem var ekki gott.</w:t>
      </w:r>
      <w:r w:rsidR="00B7651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Börnin tóku með sér skeljar, krabba, þörunga og annað sem þau fundu til þess að rannsaka enn frekar þegar komið var aftur í leikskólann. </w:t>
      </w:r>
    </w:p>
    <w:p w:rsidR="00D21B30" w:rsidRPr="00B76510" w:rsidRDefault="00D21B30" w:rsidP="00B76510">
      <w:pPr>
        <w:jc w:val="both"/>
        <w:rPr>
          <w:rFonts w:ascii="Arial" w:hAnsi="Arial" w:cs="Arial"/>
          <w:color w:val="3F3F3F"/>
          <w:sz w:val="24"/>
          <w:szCs w:val="24"/>
        </w:rPr>
      </w:pPr>
    </w:p>
    <w:p w:rsidR="00D600CE" w:rsidRPr="00A348B0" w:rsidRDefault="00D21B30" w:rsidP="00A348B0">
      <w:pPr>
        <w:pStyle w:val="ListParagraph"/>
        <w:jc w:val="center"/>
        <w:rPr>
          <w:rFonts w:ascii="Arial" w:hAnsi="Arial" w:cs="Arial"/>
          <w:color w:val="3F3F3F"/>
          <w:sz w:val="24"/>
          <w:szCs w:val="24"/>
        </w:rPr>
      </w:pPr>
      <w:r>
        <w:rPr>
          <w:noProof/>
          <w:lang w:eastAsia="is-IS"/>
        </w:rPr>
        <w:drawing>
          <wp:inline distT="0" distB="0" distL="0" distR="0" wp14:anchorId="233EB63E" wp14:editId="3797B1DA">
            <wp:extent cx="3914775" cy="2936081"/>
            <wp:effectExtent l="0" t="0" r="0" b="0"/>
            <wp:docPr id="1" name="Picture 1" descr="Mynd frá Skýjaborg Skýjabor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 frá Skýjaborg Skýjaborg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810" cy="293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0CE" w:rsidRPr="00A3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6B4"/>
    <w:multiLevelType w:val="hybridMultilevel"/>
    <w:tmpl w:val="03A411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E"/>
    <w:rsid w:val="007C1F28"/>
    <w:rsid w:val="007F4B6E"/>
    <w:rsid w:val="009B2B6E"/>
    <w:rsid w:val="00A348B0"/>
    <w:rsid w:val="00B76510"/>
    <w:rsid w:val="00D21B30"/>
    <w:rsid w:val="00D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6AAF-54B2-49E6-A003-4FC77BD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4B6E"/>
  </w:style>
  <w:style w:type="paragraph" w:styleId="ListParagraph">
    <w:name w:val="List Paragraph"/>
    <w:basedOn w:val="Normal"/>
    <w:uiPriority w:val="34"/>
    <w:qFormat/>
    <w:rsid w:val="00B7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Undirbúningsherbergi</dc:creator>
  <cp:keywords/>
  <dc:description/>
  <cp:lastModifiedBy>Undirbúningsherbergi</cp:lastModifiedBy>
  <cp:revision>3</cp:revision>
  <dcterms:created xsi:type="dcterms:W3CDTF">2017-04-27T14:34:00Z</dcterms:created>
  <dcterms:modified xsi:type="dcterms:W3CDTF">2017-04-27T15:22:00Z</dcterms:modified>
</cp:coreProperties>
</file>